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f327b0d88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dad7da002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96ee724a444f" /><Relationship Type="http://schemas.openxmlformats.org/officeDocument/2006/relationships/numbering" Target="/word/numbering.xml" Id="R5922b0f4b86048d9" /><Relationship Type="http://schemas.openxmlformats.org/officeDocument/2006/relationships/settings" Target="/word/settings.xml" Id="Rcc84eb18af444b8f" /><Relationship Type="http://schemas.openxmlformats.org/officeDocument/2006/relationships/image" Target="/word/media/1c19b6be-4f24-4dbb-9bec-90341375a5f9.png" Id="R882dad7da002427b" /></Relationships>
</file>