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a18168421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e5a5d56c5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Snee Oosh,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8a4b0e1f6468e" /><Relationship Type="http://schemas.openxmlformats.org/officeDocument/2006/relationships/numbering" Target="/word/numbering.xml" Id="R9569871106cf40ed" /><Relationship Type="http://schemas.openxmlformats.org/officeDocument/2006/relationships/settings" Target="/word/settings.xml" Id="Rdcd3f01334604362" /><Relationship Type="http://schemas.openxmlformats.org/officeDocument/2006/relationships/image" Target="/word/media/0aa63205-7f8b-4fd4-8b05-11e5d41d67c1.png" Id="R1c1e5a5d56c54cf0" /></Relationships>
</file>