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27b907e23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e769ea98f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Snider,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b7825b6c64bd0" /><Relationship Type="http://schemas.openxmlformats.org/officeDocument/2006/relationships/numbering" Target="/word/numbering.xml" Id="R550f10c3a54142df" /><Relationship Type="http://schemas.openxmlformats.org/officeDocument/2006/relationships/settings" Target="/word/settings.xml" Id="Rebb25875cc2b4cb4" /><Relationship Type="http://schemas.openxmlformats.org/officeDocument/2006/relationships/image" Target="/word/media/e340fca0-bcdc-4867-8b39-df764e56d434.png" Id="R3f4e769ea98f4d8f" /></Relationships>
</file>