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dca33001b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275d9cdc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Sofkee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3d79a854e43f4" /><Relationship Type="http://schemas.openxmlformats.org/officeDocument/2006/relationships/numbering" Target="/word/numbering.xml" Id="R20269935592e40ff" /><Relationship Type="http://schemas.openxmlformats.org/officeDocument/2006/relationships/settings" Target="/word/settings.xml" Id="Ra3d8e4853a074c12" /><Relationship Type="http://schemas.openxmlformats.org/officeDocument/2006/relationships/image" Target="/word/media/e7436ffe-122f-4ed2-b7af-2ceb2e7dcd70.png" Id="R385c275d9cdc40ae" /></Relationships>
</file>