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cad6f9c89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a2f974868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Altoona,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bedffe1144423" /><Relationship Type="http://schemas.openxmlformats.org/officeDocument/2006/relationships/numbering" Target="/word/numbering.xml" Id="R75cdebe6cbb948d1" /><Relationship Type="http://schemas.openxmlformats.org/officeDocument/2006/relationships/settings" Target="/word/settings.xml" Id="R3a4e3c4f580a4370" /><Relationship Type="http://schemas.openxmlformats.org/officeDocument/2006/relationships/image" Target="/word/media/7d91a729-9be7-4d54-81a8-601a73a12077.png" Id="Rb0ea2f974868489c" /></Relationships>
</file>