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31872d0d8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3cabb06e8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Canton,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f4c6ccc364617" /><Relationship Type="http://schemas.openxmlformats.org/officeDocument/2006/relationships/numbering" Target="/word/numbering.xml" Id="R7b5a2eabcd5e48f9" /><Relationship Type="http://schemas.openxmlformats.org/officeDocument/2006/relationships/settings" Target="/word/settings.xml" Id="R694eab59230f46b8" /><Relationship Type="http://schemas.openxmlformats.org/officeDocument/2006/relationships/image" Target="/word/media/ada140b4-53ac-4713-a718-6cdb0af11d4e.png" Id="R9253cabb06e842cc" /></Relationships>
</file>