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04bf123f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0a6b536e7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Fairlington,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495ec677a4db5" /><Relationship Type="http://schemas.openxmlformats.org/officeDocument/2006/relationships/numbering" Target="/word/numbering.xml" Id="R751414df97ce4fca" /><Relationship Type="http://schemas.openxmlformats.org/officeDocument/2006/relationships/settings" Target="/word/settings.xml" Id="R4577910a03cb4284" /><Relationship Type="http://schemas.openxmlformats.org/officeDocument/2006/relationships/image" Target="/word/media/9e5563f7-cd85-4e52-89f1-7fae7d8ce915.png" Id="R1d00a6b536e74fc7" /></Relationships>
</file>