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b56b9a361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6d39f018c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Franklin,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a4d621eb2436a" /><Relationship Type="http://schemas.openxmlformats.org/officeDocument/2006/relationships/numbering" Target="/word/numbering.xml" Id="R751065aa10924410" /><Relationship Type="http://schemas.openxmlformats.org/officeDocument/2006/relationships/settings" Target="/word/settings.xml" Id="R14a7163b2c1e464d" /><Relationship Type="http://schemas.openxmlformats.org/officeDocument/2006/relationships/image" Target="/word/media/1ac97c79-dcd9-49cd-91c4-62e8caa8459f.png" Id="Rdbe6d39f018c49f3" /></Relationships>
</file>