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b212d0cb5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6d718c473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Heights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5153a7ac046f3" /><Relationship Type="http://schemas.openxmlformats.org/officeDocument/2006/relationships/numbering" Target="/word/numbering.xml" Id="R3190f4928c8d45cc" /><Relationship Type="http://schemas.openxmlformats.org/officeDocument/2006/relationships/settings" Target="/word/settings.xml" Id="Re5b9a9fb0f0149e3" /><Relationship Type="http://schemas.openxmlformats.org/officeDocument/2006/relationships/image" Target="/word/media/f9a0d015-cfd8-4c58-b2b5-f3133732fb07.png" Id="R0a46d718c473480c" /></Relationships>
</file>