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a4a35ded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1ca7ed8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Kortright,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92f28e1aa4d0b" /><Relationship Type="http://schemas.openxmlformats.org/officeDocument/2006/relationships/numbering" Target="/word/numbering.xml" Id="R6b564f0db68c4291" /><Relationship Type="http://schemas.openxmlformats.org/officeDocument/2006/relationships/settings" Target="/word/settings.xml" Id="Rc977f1b0e5bf459f" /><Relationship Type="http://schemas.openxmlformats.org/officeDocument/2006/relationships/image" Target="/word/media/a3f50460-b6c9-45c1-b42c-a497e074b39f.png" Id="R1e011ca7ed8f4e84" /></Relationships>
</file>