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f50b67ea4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dd33cd4b8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Lincolnton,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7a81215564f58" /><Relationship Type="http://schemas.openxmlformats.org/officeDocument/2006/relationships/numbering" Target="/word/numbering.xml" Id="R50870c9d7a76406c" /><Relationship Type="http://schemas.openxmlformats.org/officeDocument/2006/relationships/settings" Target="/word/settings.xml" Id="R4594dd3e7bde403c" /><Relationship Type="http://schemas.openxmlformats.org/officeDocument/2006/relationships/image" Target="/word/media/c449d6bc-56d6-4227-a814-d6436f168e62.png" Id="Rf5ddd33cd4b84f34" /></Relationships>
</file>