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cab29092034a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94321c006c44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Penns Grove,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8cf242643e42e1" /><Relationship Type="http://schemas.openxmlformats.org/officeDocument/2006/relationships/numbering" Target="/word/numbering.xml" Id="R6a59dfc021ae4619" /><Relationship Type="http://schemas.openxmlformats.org/officeDocument/2006/relationships/settings" Target="/word/settings.xml" Id="Rf38232a62ac242cb" /><Relationship Type="http://schemas.openxmlformats.org/officeDocument/2006/relationships/image" Target="/word/media/b8b9bb0e-f9bb-44c2-aa1c-617edd74f4b2.png" Id="R9f94321c006c44de" /></Relationships>
</file>