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65f17ad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a1f7d84d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Quincy,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9b32c50143dc" /><Relationship Type="http://schemas.openxmlformats.org/officeDocument/2006/relationships/numbering" Target="/word/numbering.xml" Id="R2f7b7e7849ac406e" /><Relationship Type="http://schemas.openxmlformats.org/officeDocument/2006/relationships/settings" Target="/word/settings.xml" Id="R753c7365120c428c" /><Relationship Type="http://schemas.openxmlformats.org/officeDocument/2006/relationships/image" Target="/word/media/767f833c-9437-440c-953b-d16304f417f6.png" Id="R72f0a1f7d84d4ee8" /></Relationships>
</file>