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969f5d5e941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d43c2d364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Waverly,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7950610984b5e" /><Relationship Type="http://schemas.openxmlformats.org/officeDocument/2006/relationships/numbering" Target="/word/numbering.xml" Id="R8eea7f6da5384a9d" /><Relationship Type="http://schemas.openxmlformats.org/officeDocument/2006/relationships/settings" Target="/word/settings.xml" Id="R2a6d9949a1cf4caa" /><Relationship Type="http://schemas.openxmlformats.org/officeDocument/2006/relationships/image" Target="/word/media/aadc63de-aa91-4e4e-8d5d-84cc0293cce0.png" Id="R4d2d43c2d364417f" /></Relationships>
</file>