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ba4244c6a49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8d4e253f3848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 Williamstown,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428dbc1f64d19" /><Relationship Type="http://schemas.openxmlformats.org/officeDocument/2006/relationships/numbering" Target="/word/numbering.xml" Id="Rdbb481121f4540b8" /><Relationship Type="http://schemas.openxmlformats.org/officeDocument/2006/relationships/settings" Target="/word/settings.xml" Id="R04232e27049d4499" /><Relationship Type="http://schemas.openxmlformats.org/officeDocument/2006/relationships/image" Target="/word/media/78dfbffb-69b2-45cf-b264-9c720a9dc39f.png" Id="R678d4e253f3848c7" /></Relationships>
</file>