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da294c27e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d0d5bf975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Woodside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b601d1003470d" /><Relationship Type="http://schemas.openxmlformats.org/officeDocument/2006/relationships/numbering" Target="/word/numbering.xml" Id="R239ab51cb05b489f" /><Relationship Type="http://schemas.openxmlformats.org/officeDocument/2006/relationships/settings" Target="/word/settings.xml" Id="Rabc3497125bb4d09" /><Relationship Type="http://schemas.openxmlformats.org/officeDocument/2006/relationships/image" Target="/word/media/f4082cac-75f2-419f-a891-7b673a8e48ec.png" Id="Rff8d0d5bf97549fa" /></Relationships>
</file>