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4cc0216ef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f964c6e93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Southampton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40a6b44ef411f" /><Relationship Type="http://schemas.openxmlformats.org/officeDocument/2006/relationships/numbering" Target="/word/numbering.xml" Id="R28a8272122524549" /><Relationship Type="http://schemas.openxmlformats.org/officeDocument/2006/relationships/settings" Target="/word/settings.xml" Id="R176501c29fab497b" /><Relationship Type="http://schemas.openxmlformats.org/officeDocument/2006/relationships/image" Target="/word/media/36433fcc-0c9d-4764-8cf1-110b6038093f.png" Id="R288f964c6e9344c4" /></Relationships>
</file>