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45268139e549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726fd9f63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Southland Terrace,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2eb9ae8c624aff" /><Relationship Type="http://schemas.openxmlformats.org/officeDocument/2006/relationships/numbering" Target="/word/numbering.xml" Id="Rcc5c0be6ca6e488b" /><Relationship Type="http://schemas.openxmlformats.org/officeDocument/2006/relationships/settings" Target="/word/settings.xml" Id="R58f5bdd4095c4a75" /><Relationship Type="http://schemas.openxmlformats.org/officeDocument/2006/relationships/image" Target="/word/media/b19020dd-2b9d-4292-80c6-bdd2c194351c.png" Id="Rc4e726fd9f634177" /></Relationships>
</file>