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7bc389efc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ee1e50afd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Spanish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a04dfff9d41e5" /><Relationship Type="http://schemas.openxmlformats.org/officeDocument/2006/relationships/numbering" Target="/word/numbering.xml" Id="R8e84f6eb92e54b48" /><Relationship Type="http://schemas.openxmlformats.org/officeDocument/2006/relationships/settings" Target="/word/settings.xml" Id="R2da314d414d44f2f" /><Relationship Type="http://schemas.openxmlformats.org/officeDocument/2006/relationships/image" Target="/word/media/2ec5fd7c-0a19-403d-9246-61c00ed53b9e.png" Id="R5caee1e50afd4db3" /></Relationships>
</file>