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ebea3a1f2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c57f6c496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Spokane,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d8df95d464f82" /><Relationship Type="http://schemas.openxmlformats.org/officeDocument/2006/relationships/numbering" Target="/word/numbering.xml" Id="Rf288bf17fc644ec8" /><Relationship Type="http://schemas.openxmlformats.org/officeDocument/2006/relationships/settings" Target="/word/settings.xml" Id="Re955294465ce4a09" /><Relationship Type="http://schemas.openxmlformats.org/officeDocument/2006/relationships/image" Target="/word/media/5a84f798-29bc-4002-b627-c0f14fbe8f0e.png" Id="Rc60c57f6c496449f" /></Relationships>
</file>