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4dafba83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83026b65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Sporting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fb80ce11405d" /><Relationship Type="http://schemas.openxmlformats.org/officeDocument/2006/relationships/numbering" Target="/word/numbering.xml" Id="Rd2b120934d794943" /><Relationship Type="http://schemas.openxmlformats.org/officeDocument/2006/relationships/settings" Target="/word/settings.xml" Id="R7dcfb1b77ff14c81" /><Relationship Type="http://schemas.openxmlformats.org/officeDocument/2006/relationships/image" Target="/word/media/acb598f7-b63c-4a35-9e4e-ecc259c5dd4c.png" Id="R10d83026b6514c81" /></Relationships>
</file>