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5fb9dd622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528fb2ded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Spotville,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77cd2471c43a5" /><Relationship Type="http://schemas.openxmlformats.org/officeDocument/2006/relationships/numbering" Target="/word/numbering.xml" Id="R530b7c5b7486472f" /><Relationship Type="http://schemas.openxmlformats.org/officeDocument/2006/relationships/settings" Target="/word/settings.xml" Id="Rad1a1df339e74f76" /><Relationship Type="http://schemas.openxmlformats.org/officeDocument/2006/relationships/image" Target="/word/media/c1cb0b79-b515-4e3a-9ea9-7b5ca123ee51.png" Id="Rb63528fb2ded4bf8" /></Relationships>
</file>