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70db5623a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17aebb3ca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Creek Settlement,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97a7038624ee2" /><Relationship Type="http://schemas.openxmlformats.org/officeDocument/2006/relationships/numbering" Target="/word/numbering.xml" Id="R87e42607f0084973" /><Relationship Type="http://schemas.openxmlformats.org/officeDocument/2006/relationships/settings" Target="/word/settings.xml" Id="R3fc74e3ce1de4cf0" /><Relationship Type="http://schemas.openxmlformats.org/officeDocument/2006/relationships/image" Target="/word/media/49b5a113-c244-40c1-b40f-b41c9aa8f25c.png" Id="R16617aebb3ca47c9" /></Relationships>
</file>