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11b83a326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f5b8dd1ea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Springs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412f1ab5247ef" /><Relationship Type="http://schemas.openxmlformats.org/officeDocument/2006/relationships/numbering" Target="/word/numbering.xml" Id="R57b046c74532410f" /><Relationship Type="http://schemas.openxmlformats.org/officeDocument/2006/relationships/settings" Target="/word/settings.xml" Id="R8577fea9978b458c" /><Relationship Type="http://schemas.openxmlformats.org/officeDocument/2006/relationships/image" Target="/word/media/1d8b8314-f34b-4866-aad1-7cfc3801193a.png" Id="R686f5b8dd1ea4e50" /></Relationships>
</file>