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1b353e52f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d0f83502b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Springwater,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2d6363c644d9e" /><Relationship Type="http://schemas.openxmlformats.org/officeDocument/2006/relationships/numbering" Target="/word/numbering.xml" Id="R33c1c939f77d48db" /><Relationship Type="http://schemas.openxmlformats.org/officeDocument/2006/relationships/settings" Target="/word/settings.xml" Id="R8cd21507d3f8481b" /><Relationship Type="http://schemas.openxmlformats.org/officeDocument/2006/relationships/image" Target="/word/media/2e35fc37-dcd2-4b4d-af19-41cc45b57049.png" Id="R497d0f83502b4773" /></Relationships>
</file>