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651e55b25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1a021afe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Sprouses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fae67f29446fc" /><Relationship Type="http://schemas.openxmlformats.org/officeDocument/2006/relationships/numbering" Target="/word/numbering.xml" Id="Rdb25e6104f344573" /><Relationship Type="http://schemas.openxmlformats.org/officeDocument/2006/relationships/settings" Target="/word/settings.xml" Id="R073d6717bf6e47ab" /><Relationship Type="http://schemas.openxmlformats.org/officeDocument/2006/relationships/image" Target="/word/media/b9ab927e-c6cf-47a5-9a96-82cfcc4727db.png" Id="Rcb011a021afe430d" /></Relationships>
</file>