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86ea667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4acf43a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a7b5166f45ad" /><Relationship Type="http://schemas.openxmlformats.org/officeDocument/2006/relationships/numbering" Target="/word/numbering.xml" Id="Rc329f9fafd804b7e" /><Relationship Type="http://schemas.openxmlformats.org/officeDocument/2006/relationships/settings" Target="/word/settings.xml" Id="R9e5406d9344a4e85" /><Relationship Type="http://schemas.openxmlformats.org/officeDocument/2006/relationships/image" Target="/word/media/ad6732ae-f036-4eea-b8cb-d7f228d88188.png" Id="R3c584acf43a34c75" /></Relationships>
</file>