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f885998e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85f6a435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Squassux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8748c2c2428d" /><Relationship Type="http://schemas.openxmlformats.org/officeDocument/2006/relationships/numbering" Target="/word/numbering.xml" Id="R4d107616d0164b34" /><Relationship Type="http://schemas.openxmlformats.org/officeDocument/2006/relationships/settings" Target="/word/settings.xml" Id="R33dbd215328c4ef0" /><Relationship Type="http://schemas.openxmlformats.org/officeDocument/2006/relationships/image" Target="/word/media/b6209879-7407-4896-81a8-5896f7bc8c2d.png" Id="R35685f6a435044d8" /></Relationships>
</file>