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138e11392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a4515311f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Squeaky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98b38f7fa4aef" /><Relationship Type="http://schemas.openxmlformats.org/officeDocument/2006/relationships/numbering" Target="/word/numbering.xml" Id="R0657070c65e043c4" /><Relationship Type="http://schemas.openxmlformats.org/officeDocument/2006/relationships/settings" Target="/word/settings.xml" Id="Rfbbf2be80e2b45ec" /><Relationship Type="http://schemas.openxmlformats.org/officeDocument/2006/relationships/image" Target="/word/media/3b69d566-7f53-4e89-85b9-3226511e763a.png" Id="R7a7a4515311f4a13" /></Relationships>
</file>