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a2865ed0b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a5a2d2400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Stadium Club,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ddbfda8eb477b" /><Relationship Type="http://schemas.openxmlformats.org/officeDocument/2006/relationships/numbering" Target="/word/numbering.xml" Id="R8540aa9b78334524" /><Relationship Type="http://schemas.openxmlformats.org/officeDocument/2006/relationships/settings" Target="/word/settings.xml" Id="R3f85953019d14593" /><Relationship Type="http://schemas.openxmlformats.org/officeDocument/2006/relationships/image" Target="/word/media/37b55712-1d09-4623-a0a9-d7019131bac7.png" Id="R5e6a5a2d240047a7" /></Relationships>
</file>