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d15e1be7f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c62cc7121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 Commisary,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44d3e45c448fb" /><Relationship Type="http://schemas.openxmlformats.org/officeDocument/2006/relationships/numbering" Target="/word/numbering.xml" Id="R51b16d8e84ec4b3d" /><Relationship Type="http://schemas.openxmlformats.org/officeDocument/2006/relationships/settings" Target="/word/settings.xml" Id="R077c639597994869" /><Relationship Type="http://schemas.openxmlformats.org/officeDocument/2006/relationships/image" Target="/word/media/1a2ee721-d2a7-4274-bb51-ee2149a3d00a.png" Id="Ra8bc62cc71214b86" /></Relationships>
</file>