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990e7b516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940460d38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Stantonsburg,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31b0bd9c846e2" /><Relationship Type="http://schemas.openxmlformats.org/officeDocument/2006/relationships/numbering" Target="/word/numbering.xml" Id="Rfd478b5d198c4085" /><Relationship Type="http://schemas.openxmlformats.org/officeDocument/2006/relationships/settings" Target="/word/settings.xml" Id="R4cff4bb4071b4bc0" /><Relationship Type="http://schemas.openxmlformats.org/officeDocument/2006/relationships/image" Target="/word/media/39b5095f-f8cd-4174-bbc5-1f474e7fb3d2.png" Id="R702940460d3842a4" /></Relationships>
</file>