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2506e753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33aa2dbc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52217f376486e" /><Relationship Type="http://schemas.openxmlformats.org/officeDocument/2006/relationships/numbering" Target="/word/numbering.xml" Id="Rdc365d31a9a14598" /><Relationship Type="http://schemas.openxmlformats.org/officeDocument/2006/relationships/settings" Target="/word/settings.xml" Id="Rb3a7582d4eb844ea" /><Relationship Type="http://schemas.openxmlformats.org/officeDocument/2006/relationships/image" Target="/word/media/2d6c1fd4-d253-4c92-8d5d-0e159e8fb084.png" Id="Re1c33aa2dbc34f84" /></Relationships>
</file>