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9a24e628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763f45607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Starksboro,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1d37c321b47d5" /><Relationship Type="http://schemas.openxmlformats.org/officeDocument/2006/relationships/numbering" Target="/word/numbering.xml" Id="Re6b7278c59414f98" /><Relationship Type="http://schemas.openxmlformats.org/officeDocument/2006/relationships/settings" Target="/word/settings.xml" Id="Rf0bb234dfe034a5e" /><Relationship Type="http://schemas.openxmlformats.org/officeDocument/2006/relationships/image" Target="/word/media/dcbf7736-ebc8-4242-8dfc-c421e1dff4e8.png" Id="Ref7763f4560745df" /></Relationships>
</file>