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2572a331d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e9e8b945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Starlight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f606d02b4257" /><Relationship Type="http://schemas.openxmlformats.org/officeDocument/2006/relationships/numbering" Target="/word/numbering.xml" Id="Rdf63c5b522834119" /><Relationship Type="http://schemas.openxmlformats.org/officeDocument/2006/relationships/settings" Target="/word/settings.xml" Id="R0af10f0c0f994ca7" /><Relationship Type="http://schemas.openxmlformats.org/officeDocument/2006/relationships/image" Target="/word/media/eacc7375-244f-4516-8c3c-618fe8d28c58.png" Id="Rd5be9e8b9458491d" /></Relationships>
</file>