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0faff7bd7e45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7baa6cdccd42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Statewood,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7482de40804e66" /><Relationship Type="http://schemas.openxmlformats.org/officeDocument/2006/relationships/numbering" Target="/word/numbering.xml" Id="R18d8085e5d4744a8" /><Relationship Type="http://schemas.openxmlformats.org/officeDocument/2006/relationships/settings" Target="/word/settings.xml" Id="R584a3ba2dab14e41" /><Relationship Type="http://schemas.openxmlformats.org/officeDocument/2006/relationships/image" Target="/word/media/9bd979f3-55e0-40c5-a475-f3e4d25b8411.png" Id="Rc17baa6cdccd4239" /></Relationships>
</file>