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8c3c242e2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4f23c1c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Steigmeyer Mill,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99967d5d45af" /><Relationship Type="http://schemas.openxmlformats.org/officeDocument/2006/relationships/numbering" Target="/word/numbering.xml" Id="R18b46a33fc0a41c7" /><Relationship Type="http://schemas.openxmlformats.org/officeDocument/2006/relationships/settings" Target="/word/settings.xml" Id="Rf0fb375114134b6f" /><Relationship Type="http://schemas.openxmlformats.org/officeDocument/2006/relationships/image" Target="/word/media/51a85714-c54e-4229-8ba8-96d8c9598155.png" Id="R5a454f23c1c44a5f" /></Relationships>
</file>