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c44a5734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1a237922d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Stennett,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7df28354445d9" /><Relationship Type="http://schemas.openxmlformats.org/officeDocument/2006/relationships/numbering" Target="/word/numbering.xml" Id="Rcc08db2820134fcd" /><Relationship Type="http://schemas.openxmlformats.org/officeDocument/2006/relationships/settings" Target="/word/settings.xml" Id="Ra1dc815a7f5b4c86" /><Relationship Type="http://schemas.openxmlformats.org/officeDocument/2006/relationships/image" Target="/word/media/fd617e40-2733-49f4-8ebd-d0faffac4c4a.png" Id="R8bc1a237922d4e37" /></Relationships>
</file>