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e2727ac53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88b28b7f0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c084bf5ba4cae" /><Relationship Type="http://schemas.openxmlformats.org/officeDocument/2006/relationships/numbering" Target="/word/numbering.xml" Id="Rdb67a304f0f54c75" /><Relationship Type="http://schemas.openxmlformats.org/officeDocument/2006/relationships/settings" Target="/word/settings.xml" Id="R7fe6495c1c0941a5" /><Relationship Type="http://schemas.openxmlformats.org/officeDocument/2006/relationships/image" Target="/word/media/17bab676-d084-4d9d-a68c-fc9bf047e877.png" Id="Reaa88b28b7f04982" /></Relationships>
</file>