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fbcad20e3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91e75d522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 Hill,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a099a07cf43e6" /><Relationship Type="http://schemas.openxmlformats.org/officeDocument/2006/relationships/numbering" Target="/word/numbering.xml" Id="Re629da9cdea34f7c" /><Relationship Type="http://schemas.openxmlformats.org/officeDocument/2006/relationships/settings" Target="/word/settings.xml" Id="R5328ecc08ce44f17" /><Relationship Type="http://schemas.openxmlformats.org/officeDocument/2006/relationships/image" Target="/word/media/fbbbe628-27c1-4b85-8eac-e695ec218c96.png" Id="Rdc791e75d5224877" /></Relationships>
</file>