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1c7749980d4e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1fd6d4051d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Stevenson Garden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6cf1f61425428c" /><Relationship Type="http://schemas.openxmlformats.org/officeDocument/2006/relationships/numbering" Target="/word/numbering.xml" Id="R7f8298eb69c942e6" /><Relationship Type="http://schemas.openxmlformats.org/officeDocument/2006/relationships/settings" Target="/word/settings.xml" Id="R17861ade00814871" /><Relationship Type="http://schemas.openxmlformats.org/officeDocument/2006/relationships/image" Target="/word/media/bf9b24a8-1e73-4247-8f4f-c1d66aed586e.png" Id="R7f1fd6d4051d4e86" /></Relationships>
</file>