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723a74cc3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b30fbb00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25bf4357b4aa8" /><Relationship Type="http://schemas.openxmlformats.org/officeDocument/2006/relationships/numbering" Target="/word/numbering.xml" Id="Rad7d934ef8bf4c66" /><Relationship Type="http://schemas.openxmlformats.org/officeDocument/2006/relationships/settings" Target="/word/settings.xml" Id="R0f0758201cc34d79" /><Relationship Type="http://schemas.openxmlformats.org/officeDocument/2006/relationships/image" Target="/word/media/5b33bfef-a484-4fce-8e94-7541ddb1760b.png" Id="R0edb30fbb00e4ffb" /></Relationships>
</file>