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1a308692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7f847b1eb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Stirling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eeadf4ee46ac" /><Relationship Type="http://schemas.openxmlformats.org/officeDocument/2006/relationships/numbering" Target="/word/numbering.xml" Id="R7dfa9b9c706a4b6c" /><Relationship Type="http://schemas.openxmlformats.org/officeDocument/2006/relationships/settings" Target="/word/settings.xml" Id="Re1a85c854d5b4621" /><Relationship Type="http://schemas.openxmlformats.org/officeDocument/2006/relationships/image" Target="/word/media/7082931f-5e35-4b68-8674-a60b53ad53c4.png" Id="Rc907f847b1eb4cbc" /></Relationships>
</file>