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14f3b5962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7995e54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Stockton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b7d58c5f94587" /><Relationship Type="http://schemas.openxmlformats.org/officeDocument/2006/relationships/numbering" Target="/word/numbering.xml" Id="R2ce8ac588a054bb4" /><Relationship Type="http://schemas.openxmlformats.org/officeDocument/2006/relationships/settings" Target="/word/settings.xml" Id="Rf7cafe6b22ef4fe1" /><Relationship Type="http://schemas.openxmlformats.org/officeDocument/2006/relationships/image" Target="/word/media/af7f6206-06bf-4173-926b-771e2e3a11fe.png" Id="R96147995e5434baa" /></Relationships>
</file>