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af2aa25fe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ad900c851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ab90df1e44fdf" /><Relationship Type="http://schemas.openxmlformats.org/officeDocument/2006/relationships/numbering" Target="/word/numbering.xml" Id="Ra38d72b6d7144522" /><Relationship Type="http://schemas.openxmlformats.org/officeDocument/2006/relationships/settings" Target="/word/settings.xml" Id="Rf088c931299e417f" /><Relationship Type="http://schemas.openxmlformats.org/officeDocument/2006/relationships/image" Target="/word/media/3aff5ab0-2b1a-45bd-a728-68cc74f5d709.png" Id="R0f3ad900c8514dd9" /></Relationships>
</file>