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11fcbc88e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d9c336f9a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Stony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cfe0533a14d64" /><Relationship Type="http://schemas.openxmlformats.org/officeDocument/2006/relationships/numbering" Target="/word/numbering.xml" Id="R3e17f569030145d9" /><Relationship Type="http://schemas.openxmlformats.org/officeDocument/2006/relationships/settings" Target="/word/settings.xml" Id="R54710a0c9c2c49f6" /><Relationship Type="http://schemas.openxmlformats.org/officeDocument/2006/relationships/image" Target="/word/media/3b8d5b5e-6d6e-42f4-bd3b-bb9f9d0973e9.png" Id="R00fd9c336f9a4839" /></Relationships>
</file>