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4cef4cdd1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90bfcec13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Stoystown,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3bbdd3e494306" /><Relationship Type="http://schemas.openxmlformats.org/officeDocument/2006/relationships/numbering" Target="/word/numbering.xml" Id="Rf8b648bd5cc1447c" /><Relationship Type="http://schemas.openxmlformats.org/officeDocument/2006/relationships/settings" Target="/word/settings.xml" Id="R9902c8d113274c58" /><Relationship Type="http://schemas.openxmlformats.org/officeDocument/2006/relationships/image" Target="/word/media/c9722a9a-1148-49ca-83cb-852d7f8a53a8.png" Id="R89090bfcec1344c8" /></Relationships>
</file>