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14e087b1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f4ad88377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Strathcona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e5dbcdebc4cf1" /><Relationship Type="http://schemas.openxmlformats.org/officeDocument/2006/relationships/numbering" Target="/word/numbering.xml" Id="Ra652a6e41039426b" /><Relationship Type="http://schemas.openxmlformats.org/officeDocument/2006/relationships/settings" Target="/word/settings.xml" Id="R8bb6b6cd315d4763" /><Relationship Type="http://schemas.openxmlformats.org/officeDocument/2006/relationships/image" Target="/word/media/5f7f785d-26b1-48cf-8f05-2c9990820792.png" Id="R49ef4ad8837745b8" /></Relationships>
</file>