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f2af246e9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958379295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28c508f4d40bf" /><Relationship Type="http://schemas.openxmlformats.org/officeDocument/2006/relationships/numbering" Target="/word/numbering.xml" Id="R28af9095877941fd" /><Relationship Type="http://schemas.openxmlformats.org/officeDocument/2006/relationships/settings" Target="/word/settings.xml" Id="Rb7608304bad34f17" /><Relationship Type="http://schemas.openxmlformats.org/officeDocument/2006/relationships/image" Target="/word/media/f615b3bb-ea11-409e-a7bc-7686d982822b.png" Id="R91c9583792954d6c" /></Relationships>
</file>