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e8ed66eff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a551c545c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Sucrosa,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2affcafc941fa" /><Relationship Type="http://schemas.openxmlformats.org/officeDocument/2006/relationships/numbering" Target="/word/numbering.xml" Id="R26c0a524d42f40c1" /><Relationship Type="http://schemas.openxmlformats.org/officeDocument/2006/relationships/settings" Target="/word/settings.xml" Id="R1e8e97a78844453b" /><Relationship Type="http://schemas.openxmlformats.org/officeDocument/2006/relationships/image" Target="/word/media/7d5a028d-e075-47c7-b8ad-f3f37bd7fe24.png" Id="R456a551c545c45bc" /></Relationships>
</file>